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4" w:rsidRPr="003A16A0" w:rsidRDefault="003A16A0">
      <w:pPr>
        <w:rPr>
          <w:rFonts w:ascii="Times New Roman" w:hAnsi="Times New Roman" w:cs="Times New Roman"/>
          <w:b/>
          <w:sz w:val="28"/>
          <w:szCs w:val="28"/>
        </w:rPr>
      </w:pPr>
      <w:r w:rsidRPr="003A16A0">
        <w:rPr>
          <w:rFonts w:ascii="Times New Roman" w:hAnsi="Times New Roman" w:cs="Times New Roman"/>
          <w:b/>
          <w:sz w:val="28"/>
          <w:szCs w:val="28"/>
        </w:rPr>
        <w:t>Об объектах спорта</w:t>
      </w:r>
    </w:p>
    <w:p w:rsidR="003A16A0" w:rsidRPr="003A16A0" w:rsidRDefault="003A16A0">
      <w:pPr>
        <w:rPr>
          <w:rFonts w:ascii="Times New Roman" w:hAnsi="Times New Roman" w:cs="Times New Roman"/>
          <w:sz w:val="24"/>
          <w:szCs w:val="24"/>
        </w:rPr>
      </w:pPr>
      <w:r w:rsidRPr="003A16A0">
        <w:rPr>
          <w:rFonts w:ascii="Times New Roman" w:hAnsi="Times New Roman" w:cs="Times New Roman"/>
          <w:sz w:val="24"/>
          <w:szCs w:val="24"/>
        </w:rPr>
        <w:t>МУДО «ДЦИ»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реализует программ спортивной направленности и </w:t>
      </w:r>
      <w:r>
        <w:rPr>
          <w:rFonts w:ascii="Times New Roman" w:hAnsi="Times New Roman" w:cs="Times New Roman"/>
          <w:sz w:val="24"/>
          <w:szCs w:val="24"/>
        </w:rPr>
        <w:t>объектами спорт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располагает.</w:t>
      </w:r>
    </w:p>
    <w:sectPr w:rsidR="003A16A0" w:rsidRPr="003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0"/>
    <w:rsid w:val="00367414"/>
    <w:rsid w:val="003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2021-04-14T12:08:00Z</dcterms:created>
  <dcterms:modified xsi:type="dcterms:W3CDTF">2021-04-14T12:10:00Z</dcterms:modified>
</cp:coreProperties>
</file>